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 - тематическое планирование учебного материала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физической культуре для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-го класса на 2015 — 2016 учебный год</w:t>
      </w:r>
    </w:p>
    <w:p>
      <w:pPr>
        <w:pStyle w:val="Normal"/>
        <w:keepNext/>
        <w:spacing w:lineRule="auto" w:line="252" w:before="240" w:after="120"/>
        <w:jc w:val="center"/>
        <w:outlineLvl w:val="0"/>
        <w:rPr>
          <w:rFonts w:cs="Times New Roman" w:ascii="Times New Roman" w:hAnsi="Times New Roman"/>
          <w:b/>
          <w:bCs/>
          <w:caps/>
          <w:spacing w:val="45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aps/>
          <w:spacing w:val="45"/>
          <w:sz w:val="28"/>
          <w:szCs w:val="28"/>
        </w:rPr>
        <w:t>учитель</w:t>
      </w:r>
      <w:r>
        <w:rPr>
          <w:rFonts w:cs="Times New Roman" w:ascii="Times New Roman" w:hAnsi="Times New Roman"/>
          <w:b/>
          <w:bCs/>
          <w:caps/>
          <w:spacing w:val="45"/>
          <w:sz w:val="28"/>
          <w:szCs w:val="28"/>
        </w:rPr>
        <w:t xml:space="preserve"> _____________________________________</w:t>
      </w:r>
    </w:p>
    <w:p>
      <w:pPr>
        <w:pStyle w:val="Normal"/>
        <w:spacing w:lineRule="auto" w:line="252" w:before="240" w:after="120"/>
        <w:jc w:val="center"/>
        <w:outlineLvl w:val="0"/>
        <w:rPr/>
      </w:pPr>
      <w:r>
        <w:rPr/>
      </w:r>
    </w:p>
    <w:tbl>
      <w:tblPr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</w:tblPr>
      <w:tblGrid>
        <w:gridCol w:w="1405"/>
        <w:gridCol w:w="1427"/>
        <w:gridCol w:w="4280"/>
        <w:gridCol w:w="3831"/>
        <w:gridCol w:w="1111"/>
        <w:gridCol w:w="854"/>
        <w:gridCol w:w="601"/>
        <w:gridCol w:w="589"/>
      </w:tblGrid>
      <w:tr>
        <w:trPr>
          <w:trHeight w:val="435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 урока</w:t>
            </w:r>
          </w:p>
        </w:tc>
        <w:tc>
          <w:tcPr>
            <w:tcW w:w="14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Тип урока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Элементы содержания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Требования к уровню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подготовки обучающихся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Вид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контроля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Д/з</w:t>
            </w:r>
          </w:p>
        </w:tc>
        <w:tc>
          <w:tcPr>
            <w:tcW w:w="11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проведения</w:t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142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л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</w:t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ф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</w:t>
            </w:r>
          </w:p>
        </w:tc>
      </w:tr>
      <w:tr>
        <w:trPr>
          <w:trHeight w:val="75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Спортивно-оздоровительная деятельность</w:t>
            </w:r>
          </w:p>
        </w:tc>
      </w:tr>
      <w:tr>
        <w:trPr>
          <w:trHeight w:val="75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 четверть(27ч). Легкая атлетика (11 ч)</w:t>
            </w:r>
          </w:p>
        </w:tc>
      </w:tr>
      <w:tr>
        <w:trPr>
          <w:trHeight w:val="315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Ходьба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 бег (5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Вводный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>
              <w:rPr>
                <w:rFonts w:cs="Times New Roman" w:ascii="Times New Roman" w:hAnsi="Times New Roman"/>
                <w:i/>
                <w:iCs/>
              </w:rPr>
              <w:t>(20 м)</w:t>
            </w:r>
            <w:r>
              <w:rPr>
                <w:rFonts w:cs="Times New Roman" w:ascii="Times New Roman" w:hAnsi="Times New Roman"/>
              </w:rPr>
              <w:t>. Игра «Пятнашки». ОРУ. Инструктаж по ТБ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ходьбе </w:t>
              <w:br/>
              <w:t xml:space="preserve">и беге; бегать с максимальной скоростью </w:t>
            </w:r>
            <w:r>
              <w:rPr>
                <w:rFonts w:cs="Times New Roman" w:ascii="Times New Roman" w:hAnsi="Times New Roman"/>
                <w:i/>
                <w:iCs/>
              </w:rPr>
              <w:t>(до 60 м)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Разновидности ходьбы. Ходьба по разметкам. Бег с ускорением </w:t>
            </w:r>
            <w:r>
              <w:rPr>
                <w:rFonts w:cs="Times New Roman" w:ascii="Times New Roman" w:hAnsi="Times New Roman"/>
                <w:i/>
                <w:iCs/>
              </w:rPr>
              <w:t>(30 м)</w:t>
            </w:r>
            <w:r>
              <w:rPr>
                <w:rFonts w:cs="Times New Roman" w:ascii="Times New Roman" w:hAnsi="Times New Roman"/>
              </w:rPr>
              <w:t>.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ходьбе </w:t>
              <w:br/>
              <w:t xml:space="preserve">и беге; бегать с максимальной скоростью </w:t>
            </w:r>
            <w:r>
              <w:rPr>
                <w:rFonts w:cs="Times New Roman" w:ascii="Times New Roman" w:hAnsi="Times New Roman"/>
                <w:i/>
                <w:iCs/>
              </w:rPr>
              <w:t>(до 60 м)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Разновидности ходьбы. Ходьба с пре-одолением препятствий. Бег с ускорением </w:t>
            </w:r>
            <w:r>
              <w:rPr>
                <w:rFonts w:cs="Times New Roman" w:ascii="Times New Roman" w:hAnsi="Times New Roman"/>
                <w:i/>
                <w:iCs/>
              </w:rPr>
              <w:t>(30 м)</w:t>
            </w:r>
            <w:r>
              <w:rPr>
                <w:rFonts w:cs="Times New Roman" w:ascii="Times New Roman" w:hAnsi="Times New Roman"/>
              </w:rPr>
              <w:t>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ходьбе </w:t>
              <w:br/>
              <w:t xml:space="preserve">и беге; бегать с максимальной скоростью </w:t>
            </w:r>
            <w:r>
              <w:rPr>
                <w:rFonts w:cs="Times New Roman" w:ascii="Times New Roman" w:hAnsi="Times New Roman"/>
                <w:i/>
                <w:iCs/>
              </w:rPr>
              <w:t>(до 60 м)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5" w:hRule="atLeast"/>
          <w:cantSplit w:val="false"/>
        </w:trPr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Style w:val="Normaltext"/>
                <w:szCs w:val="20"/>
              </w:rPr>
            </w:pPr>
            <w:r>
              <w:rPr>
                <w:rStyle w:val="Normaltext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Разновидности ходьбы. Бег с ускорением </w:t>
            </w:r>
            <w:r>
              <w:rPr>
                <w:rFonts w:cs="Times New Roman" w:ascii="Times New Roman" w:hAnsi="Times New Roman"/>
                <w:i/>
                <w:iCs/>
              </w:rPr>
              <w:t>(60 м)</w:t>
            </w:r>
            <w:r>
              <w:rPr>
                <w:rFonts w:cs="Times New Roman" w:ascii="Times New Roman" w:hAnsi="Times New Roman"/>
              </w:rPr>
              <w:t>. Игра «Вызов номеров». ОРУ. Развитие скоростных и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ходьбе </w:t>
              <w:br/>
              <w:t xml:space="preserve">и беге; бегать с максимальной скоростью </w:t>
            </w:r>
            <w:r>
              <w:rPr>
                <w:rFonts w:cs="Times New Roman" w:ascii="Times New Roman" w:hAnsi="Times New Roman"/>
                <w:i/>
                <w:iCs/>
              </w:rPr>
              <w:t>(до 60 м)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80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Прыжки</w:t>
              <w:br/>
              <w:t>(3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Изучение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нового </w:t>
              <w:br/>
              <w:t>материала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Прыжки с поворотом на 180°. Прыжок </w:t>
              <w:br/>
              <w:t xml:space="preserve">с места. ОРУ. Игра «К своим флажкам». Эстафеты. Челночный бег. Развитие </w:t>
              <w:br/>
              <w:t>скоростных и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прыжках; </w:t>
              <w:br/>
              <w:t>правильно приземляться в яму на две ноги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Прыжок в длину с разбега в 3–5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прыжках; </w:t>
              <w:br/>
              <w:t>правильно приземляться в прыжковую яму на две ноги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Прыжок с высоты </w:t>
            </w:r>
            <w:r>
              <w:rPr>
                <w:rFonts w:cs="Times New Roman" w:ascii="Times New Roman" w:hAnsi="Times New Roman"/>
                <w:i/>
                <w:iCs/>
              </w:rPr>
              <w:t>(до 40 см)</w:t>
            </w:r>
            <w:r>
              <w:rPr>
                <w:rFonts w:cs="Times New Roman" w:ascii="Times New Roman" w:hAnsi="Times New Roman"/>
              </w:rPr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Метание </w:t>
              <w:br/>
              <w:t>(3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9.Изучение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нового </w:t>
              <w:br/>
              <w:t>материала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Метание малого мяча в горизонтальную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цель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2 м)</w:t>
            </w:r>
            <w:r>
              <w:rPr>
                <w:rFonts w:cs="Times New Roman" w:ascii="Times New Roman" w:hAnsi="Times New Roman"/>
              </w:rPr>
              <w:t xml:space="preserve">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Метание малого мяча в вертикальную цель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2 м)</w:t>
            </w:r>
            <w:r>
              <w:rPr>
                <w:rFonts w:cs="Times New Roman" w:ascii="Times New Roman" w:hAnsi="Times New Roman"/>
              </w:rPr>
              <w:t xml:space="preserve"> с расстояния 4–5 м. Метание набивного мяча. ОРУ. Эстафеты. Подвижная игра «Защита укрепления». Развитие скоростно-силовых способностей.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метании; </w:t>
              <w:br/>
              <w:t>метать различные предметы и мячи на дальность с места из различных положений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Метание малого мяча в горизонтальную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 вертикальную цель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2 м)</w:t>
            </w:r>
            <w:r>
              <w:rPr>
                <w:rFonts w:cs="Times New Roman" w:ascii="Times New Roman" w:hAnsi="Times New Roman"/>
              </w:rPr>
              <w:t xml:space="preserve">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Кроссовая подготовка (10 ч)</w:t>
            </w:r>
          </w:p>
        </w:tc>
      </w:tr>
      <w:tr>
        <w:trPr>
          <w:trHeight w:val="585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по пересеченной местности </w:t>
              <w:br/>
              <w:t>(10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(3 мин)</w:t>
            </w:r>
            <w:r>
              <w:rPr>
                <w:rFonts w:cs="Times New Roman" w:ascii="Times New Roman" w:hAnsi="Times New Roman"/>
              </w:rPr>
              <w:t xml:space="preserve">.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50 м, ходьба – 100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>; чередовать ходьбу</w:t>
              <w:br/>
              <w:t>с бегом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(4 мин)</w:t>
            </w:r>
            <w:r>
              <w:rPr>
                <w:rFonts w:cs="Times New Roman" w:ascii="Times New Roman" w:hAnsi="Times New Roman"/>
              </w:rPr>
              <w:t xml:space="preserve">.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50 м, ходьба – 100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15.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(4 мин)</w:t>
            </w:r>
            <w:r>
              <w:rPr>
                <w:rFonts w:cs="Times New Roman" w:ascii="Times New Roman" w:hAnsi="Times New Roman"/>
              </w:rPr>
              <w:t xml:space="preserve">.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60 м, ходьба – 90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75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16.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(5 мин).</w:t>
            </w:r>
            <w:r>
              <w:rPr>
                <w:rFonts w:cs="Times New Roman" w:ascii="Times New Roman" w:hAnsi="Times New Roman"/>
              </w:rPr>
              <w:t xml:space="preserve">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60 м, ходьба – 90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1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(5 мин).</w:t>
            </w:r>
            <w:r>
              <w:rPr>
                <w:rFonts w:cs="Times New Roman" w:ascii="Times New Roman" w:hAnsi="Times New Roman"/>
              </w:rPr>
              <w:t xml:space="preserve">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60 м, ходьба – 90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18.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(6 мин).</w:t>
            </w:r>
            <w:r>
              <w:rPr>
                <w:rFonts w:cs="Times New Roman" w:ascii="Times New Roman" w:hAnsi="Times New Roman"/>
              </w:rPr>
              <w:t xml:space="preserve">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60 м, ходьба – 90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«Салки с выручкой»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19.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(7 мин).</w:t>
            </w:r>
            <w:r>
              <w:rPr>
                <w:rFonts w:cs="Times New Roman" w:ascii="Times New Roman" w:hAnsi="Times New Roman"/>
              </w:rPr>
              <w:t xml:space="preserve">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60 м, ходьба – 90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«Рыбаки и рыбки»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21.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Подвижные игры с основами баскетбола(3ч)</w:t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Подвижные игры на основе баскетбола </w:t>
              <w:br/>
              <w:t>(3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22.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Изучение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нового </w:t>
              <w:br/>
              <w:t>материала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(мишень)</w:t>
            </w:r>
            <w:r>
              <w:rPr>
                <w:rFonts w:cs="Times New Roman" w:ascii="Times New Roman" w:hAnsi="Times New Roman"/>
              </w:rPr>
              <w:t xml:space="preserve">. ОРУ. Игра </w:t>
              <w:br/>
              <w:t>«Попади в обруч».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23.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(мишень)</w:t>
            </w:r>
            <w:r>
              <w:rPr>
                <w:rFonts w:cs="Times New Roman" w:ascii="Times New Roman" w:hAnsi="Times New Roman"/>
              </w:rPr>
              <w:t>. ОРУ. Игра «Попади в обруч». Развитие координационных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24..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25.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(мишень)</w:t>
            </w:r>
            <w:r>
              <w:rPr>
                <w:rFonts w:cs="Times New Roman" w:ascii="Times New Roman" w:hAnsi="Times New Roman"/>
              </w:rPr>
              <w:t>. ОРУ. Игра «Попади в обруч».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(мишень)</w:t>
            </w:r>
            <w:r>
              <w:rPr>
                <w:rFonts w:cs="Times New Roman" w:ascii="Times New Roman" w:hAnsi="Times New Roman"/>
              </w:rPr>
              <w:t>. ОРУ. Игра «Мяч-среднему».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27.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(мишень).</w:t>
            </w:r>
            <w:r>
              <w:rPr>
                <w:rFonts w:cs="Times New Roman" w:ascii="Times New Roman" w:hAnsi="Times New Roman"/>
              </w:rPr>
              <w:t xml:space="preserve"> ОРУ. Игра «Мяч-соседу».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 четверть(21ч) Гимнастика (18 ч)</w:t>
            </w:r>
          </w:p>
        </w:tc>
      </w:tr>
      <w:tr>
        <w:trPr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Акробатика. Строевые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упражнения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(6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28.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Изучение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нового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материала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строевые команды; выполнять акробатические элементы раздельно и комбинации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6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29.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30.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Style w:val="Normaltext"/>
                <w:szCs w:val="20"/>
              </w:rPr>
            </w:pPr>
            <w:r>
              <w:rPr>
                <w:rStyle w:val="Normaltext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31.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  <w:br/>
              <w:t>присев. ОРУ. Подвижная игра «Фигуры».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33.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80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Висы. </w:t>
              <w:br/>
              <w:t>Строевые упражнения (6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34.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Изучение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нового </w:t>
              <w:br/>
              <w:t>материала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Передвижение в колонне по одному </w:t>
              <w:br/>
              <w:t xml:space="preserve">по указанным ориентирам. Вис стоя </w:t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висы, подтягивания в висе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35.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7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36.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Передвижение в колонне по одному </w:t>
              <w:br/>
              <w:t xml:space="preserve">по указанным ориентирам. Вис стоя </w:t>
              <w:br/>
              <w:t>и лежа. ОРУ с гимнастической палкой. Игра «Слушай сигнал». Развитие силовых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висы, подтягивания в висе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37.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Выполнение команды «На два (четыре) шага разомкнись!». В висе спиной </w:t>
              <w:br/>
              <w:t xml:space="preserve">к гимнастической скамейке поднима ние согнутых и прямых ног. Вис на согнутых руках. ОРУ с предметами Игра «Слушай сигнал». Развитие силовых способностей. 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висы, подтягивания в висе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8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38.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висы, подтягивания в висе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39.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Опорный прыжок, </w:t>
              <w:br/>
              <w:t xml:space="preserve">лазание </w:t>
              <w:br/>
              <w:t>(6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40.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Изучение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нового </w:t>
              <w:br/>
              <w:t>материала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41.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42.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43.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Перелезание через коня, бревно. Игра «Кто приходил?».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44.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Перелезание через коня, бревно. Игра «Слушай сигнал».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45.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Перелезание через коня, бревно. Игра «Слушай сигнал».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Подвижные игры (3ч)</w:t>
            </w:r>
          </w:p>
        </w:tc>
      </w:tr>
      <w:tr>
        <w:trPr>
          <w:trHeight w:val="360" w:hRule="atLeast"/>
          <w:cantSplit w:val="false"/>
        </w:trPr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46.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ОРУ. Игры «Прыгуны и пятнашки», </w:t>
              <w:br/>
              <w:t>«Невод». Эстафеты. Развитие скоростно-силовых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47.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ОРУ. Игры «Веревочка под ногами», «Вызов номера». Эстафеты. Развитие </w:t>
              <w:br/>
              <w:t>скоростно-силовых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48.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ОРУ. Игры «К своим флажкам», «Два </w:t>
              <w:br/>
              <w:t>мороза». Эстафеты. Развитие скоростно-силовых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iCs/>
                <w:sz w:val="22"/>
                <w:szCs w:val="22"/>
              </w:rPr>
              <w:t>3 четверть(30ч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  <w:t>)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Подвижные игры (15 ч)</w:t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Подвижные игры </w:t>
              <w:br/>
              <w:t>(15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49.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ОРУ. Игры «К своим флажкам», «Два </w:t>
              <w:br/>
              <w:t>мороза». Эстафеты. Развитие скоростно-силовых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50.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51.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ОРУ. Игры «Прыгуны и пятнашки», </w:t>
              <w:br/>
              <w:t>«Невод». Эстафеты. Развитие скоростно-силовых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52.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53.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ОРУ. Игры «Гуси-лебеди», «Посадка </w:t>
              <w:br/>
              <w:t>картошки». Эстафеты. Развитие скоростно-силовых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8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54.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55.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ОРУ. Игры «Прыжки по полоскам», </w:t>
              <w:br/>
              <w:t xml:space="preserve">«Попади в мяч». Эстафеты. Развитие </w:t>
              <w:br/>
              <w:t>скоростно-силовых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56.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57.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ОРУ. Игры «Веревочка под ногами», «Вызов номера». Эстафеты. Развитие </w:t>
              <w:br/>
              <w:t>скоростно-силовых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58.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3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59.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ОРУ. Игры «Западня», «Конники-</w:t>
              <w:br/>
              <w:t>спортсмены». Эстафеты. Развитие скоростно-силовых способностей 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60.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ОРУ в движении. Игры «Прыгающие </w:t>
              <w:br/>
              <w:t xml:space="preserve">воробушки», «Зайцы в огороде».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Эстафеты. Развитие скоростно-силовых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61.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ОРУ. Игры «Птица в клетке», «Салки </w:t>
              <w:br/>
              <w:t>на одной ноге». Эстафеты. Развитие</w:t>
              <w:br/>
              <w:t>скоростно-силовых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62.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63.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Совершенствования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Подвижные игры на основе баскетбола (15ч)</w:t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Подвижные игры на основе баскетбола </w:t>
              <w:br/>
              <w:t>(15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64.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Изучение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нового </w:t>
              <w:br/>
              <w:t>материала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(мишень)</w:t>
            </w:r>
            <w:r>
              <w:rPr>
                <w:rFonts w:cs="Times New Roman" w:ascii="Times New Roman" w:hAnsi="Times New Roman"/>
              </w:rPr>
              <w:t xml:space="preserve">. ОРУ. Игра </w:t>
              <w:br/>
              <w:t>«Попади в обруч».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5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65.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(щит).</w:t>
            </w:r>
            <w:r>
              <w:rPr>
                <w:rFonts w:cs="Times New Roman" w:ascii="Times New Roman" w:hAnsi="Times New Roman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66.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67.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(щит).</w:t>
            </w:r>
            <w:r>
              <w:rPr>
                <w:rFonts w:cs="Times New Roman" w:ascii="Times New Roman" w:hAnsi="Times New Roman"/>
              </w:rPr>
              <w:t xml:space="preserve"> ОРУ. Игра «Мяч соседу».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68.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cs="Times New Roman" w:ascii="Times New Roman" w:hAnsi="Times New Roman"/>
                <w:i/>
                <w:iCs/>
              </w:rPr>
              <w:t>(левой)</w:t>
            </w:r>
            <w:r>
              <w:rPr>
                <w:rFonts w:cs="Times New Roman" w:ascii="Times New Roman" w:hAnsi="Times New Roman"/>
              </w:rPr>
              <w:t xml:space="preserve"> рукой.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(кольцо).</w:t>
            </w:r>
            <w:r>
              <w:rPr>
                <w:rFonts w:cs="Times New Roman" w:ascii="Times New Roman" w:hAnsi="Times New Roman"/>
              </w:rPr>
              <w:t xml:space="preserve"> ОРУ. Игра 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 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69.Комплексный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«Мяч соседу».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подвижных игр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70.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</w:t>
              <w:br/>
              <w:t xml:space="preserve">Ведение на месте правой </w:t>
            </w:r>
            <w:r>
              <w:rPr>
                <w:rFonts w:cs="Times New Roman" w:ascii="Times New Roman" w:hAnsi="Times New Roman"/>
                <w:i/>
                <w:iCs/>
              </w:rPr>
              <w:t>(левой)</w:t>
            </w:r>
            <w:r>
              <w:rPr>
                <w:rFonts w:cs="Times New Roman" w:ascii="Times New Roman" w:hAnsi="Times New Roman"/>
              </w:rPr>
              <w:t xml:space="preserve"> рукой.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(кольцо).</w:t>
            </w:r>
            <w:r>
              <w:rPr>
                <w:rFonts w:cs="Times New Roman" w:ascii="Times New Roman" w:hAnsi="Times New Roman"/>
              </w:rPr>
              <w:t xml:space="preserve"> ОРУ. Игра </w:t>
              <w:br/>
              <w:t>«Передача мяча в колоннах». Эстафеты. Развитие координационных способ-</w:t>
              <w:br/>
              <w:t>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</w:t>
              <w:br/>
              <w:t>подвижных игр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71.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72.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cs="Times New Roman" w:ascii="Times New Roman" w:hAnsi="Times New Roman"/>
                <w:i/>
                <w:iCs/>
              </w:rPr>
              <w:t>(левой)</w:t>
            </w:r>
            <w:r>
              <w:rPr>
                <w:rFonts w:cs="Times New Roman" w:ascii="Times New Roman" w:hAnsi="Times New Roman"/>
              </w:rPr>
              <w:t xml:space="preserve"> рукой.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(кольцо, щит, мишень).</w:t>
            </w:r>
            <w:r>
              <w:rPr>
                <w:rFonts w:cs="Times New Roman" w:ascii="Times New Roman" w:hAnsi="Times New Roman"/>
              </w:rPr>
              <w:t xml:space="preserve">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73.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74.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cs="Times New Roman" w:ascii="Times New Roman" w:hAnsi="Times New Roman"/>
                <w:i/>
                <w:iCs/>
              </w:rPr>
              <w:t>(левой)</w:t>
            </w:r>
            <w:r>
              <w:rPr>
                <w:rFonts w:cs="Times New Roman" w:ascii="Times New Roman" w:hAnsi="Times New Roman"/>
              </w:rPr>
              <w:t xml:space="preserve"> рукой.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(кольцо, щит, мишень).</w:t>
            </w:r>
            <w:r>
              <w:rPr>
                <w:rFonts w:cs="Times New Roman" w:ascii="Times New Roman" w:hAnsi="Times New Roman"/>
              </w:rPr>
              <w:t xml:space="preserve">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75.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правой </w:t>
            </w:r>
            <w:r>
              <w:rPr>
                <w:rFonts w:cs="Times New Roman" w:ascii="Times New Roman" w:hAnsi="Times New Roman"/>
                <w:i/>
                <w:iCs/>
              </w:rPr>
              <w:t>(левой)</w:t>
            </w:r>
            <w:r>
              <w:rPr>
                <w:rFonts w:cs="Times New Roman" w:ascii="Times New Roman" w:hAnsi="Times New Roman"/>
              </w:rPr>
              <w:t xml:space="preserve"> рукой в движении.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(кольцо, щит, мишень).</w:t>
            </w:r>
            <w:r>
              <w:rPr>
                <w:rFonts w:cs="Times New Roman" w:ascii="Times New Roman" w:hAnsi="Times New Roman"/>
              </w:rPr>
              <w:t xml:space="preserve"> ОРУ. Игра «Мяч в корзину». Игра в мини-баскетбол.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45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Style w:val="Normaltext"/>
                <w:szCs w:val="20"/>
              </w:rPr>
            </w:pPr>
            <w:r>
              <w:rPr>
                <w:rStyle w:val="Normaltext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76.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правой </w:t>
            </w:r>
            <w:r>
              <w:rPr>
                <w:rFonts w:cs="Times New Roman" w:ascii="Times New Roman" w:hAnsi="Times New Roman"/>
                <w:i/>
                <w:iCs/>
              </w:rPr>
              <w:t>(левой)</w:t>
            </w:r>
            <w:r>
              <w:rPr>
                <w:rFonts w:cs="Times New Roman" w:ascii="Times New Roman" w:hAnsi="Times New Roman"/>
              </w:rPr>
              <w:t xml:space="preserve"> рукой в движении.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(кольцо, щит, мишень).</w:t>
            </w:r>
            <w:r>
              <w:rPr>
                <w:rFonts w:cs="Times New Roman" w:ascii="Times New Roman" w:hAnsi="Times New Roman"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4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77.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78.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правой </w:t>
            </w:r>
            <w:r>
              <w:rPr>
                <w:rFonts w:cs="Times New Roman" w:ascii="Times New Roman" w:hAnsi="Times New Roman"/>
                <w:i/>
                <w:iCs/>
              </w:rPr>
              <w:t>(левой)</w:t>
            </w:r>
            <w:r>
              <w:rPr>
                <w:rFonts w:cs="Times New Roman" w:ascii="Times New Roman" w:hAnsi="Times New Roman"/>
              </w:rPr>
              <w:t xml:space="preserve"> рукой в движении.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(кольцо, щит, мишень).</w:t>
            </w:r>
            <w:r>
              <w:rPr>
                <w:rFonts w:cs="Times New Roman" w:ascii="Times New Roman" w:hAnsi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0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 w:before="240" w:after="20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 четверть. Подвижные игры на основе баскетбола(3ч)</w:t>
            </w:r>
          </w:p>
        </w:tc>
      </w:tr>
      <w:tr>
        <w:trPr>
          <w:trHeight w:val="600" w:hRule="atLeast"/>
          <w:cantSplit w:val="false"/>
        </w:trPr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79.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cs="Times New Roman" w:ascii="Times New Roman" w:hAnsi="Times New Roman"/>
                <w:i/>
                <w:iCs/>
              </w:rPr>
              <w:t>(левой)</w:t>
            </w:r>
            <w:r>
              <w:rPr>
                <w:rFonts w:cs="Times New Roman" w:ascii="Times New Roman" w:hAnsi="Times New Roman"/>
              </w:rPr>
              <w:t xml:space="preserve"> рукой в движении.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(кольцо, щит, мишень).</w:t>
            </w:r>
            <w:r>
              <w:rPr>
                <w:rFonts w:cs="Times New Roman" w:ascii="Times New Roman" w:hAnsi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false"/>
        </w:trPr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80.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правой </w:t>
            </w:r>
            <w:r>
              <w:rPr>
                <w:rFonts w:cs="Times New Roman" w:ascii="Times New Roman" w:hAnsi="Times New Roman"/>
                <w:i/>
                <w:iCs/>
              </w:rPr>
              <w:t>(левой)</w:t>
            </w:r>
            <w:r>
              <w:rPr>
                <w:rFonts w:cs="Times New Roman" w:ascii="Times New Roman" w:hAnsi="Times New Roman"/>
              </w:rPr>
              <w:t xml:space="preserve"> рукой в движении.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(кольцо, щит, мишень).</w:t>
            </w:r>
            <w:r>
              <w:rPr>
                <w:rFonts w:cs="Times New Roman" w:ascii="Times New Roman" w:hAnsi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false"/>
        </w:trPr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81.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Ловля и передача мяча в движении. Ведение правой </w:t>
            </w:r>
            <w:r>
              <w:rPr>
                <w:rFonts w:cs="Times New Roman" w:ascii="Times New Roman" w:hAnsi="Times New Roman"/>
                <w:i/>
                <w:iCs/>
              </w:rPr>
              <w:t>(левой)</w:t>
            </w:r>
            <w:r>
              <w:rPr>
                <w:rFonts w:cs="Times New Roman" w:ascii="Times New Roman" w:hAnsi="Times New Roman"/>
              </w:rPr>
              <w:t xml:space="preserve"> рукой в движении. Броски в цель </w:t>
            </w:r>
            <w:r>
              <w:rPr>
                <w:rFonts w:cs="Times New Roman" w:ascii="Times New Roman" w:hAnsi="Times New Roman"/>
                <w:i/>
                <w:iCs/>
              </w:rPr>
              <w:t>(кольцо, щит, мишень).</w:t>
            </w:r>
            <w:r>
              <w:rPr>
                <w:rFonts w:cs="Times New Roman" w:ascii="Times New Roman" w:hAnsi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владеть мячом </w:t>
            </w:r>
            <w:r>
              <w:rPr>
                <w:rFonts w:cs="Times New Roman" w:ascii="Times New Roman" w:hAnsi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cs="Times New Roman" w:ascii="Times New Roman" w:hAnsi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409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Кроссовая подготовка (11ч)</w:t>
            </w:r>
          </w:p>
        </w:tc>
      </w:tr>
      <w:tr>
        <w:trPr>
          <w:trHeight w:val="600" w:hRule="atLeast"/>
          <w:cantSplit w:val="false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по пересеченной местности </w:t>
              <w:br/>
              <w:t>(11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82.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(3 мин).</w:t>
            </w:r>
            <w:r>
              <w:rPr>
                <w:rFonts w:cs="Times New Roman" w:ascii="Times New Roman" w:hAnsi="Times New Roman"/>
              </w:rPr>
              <w:t xml:space="preserve">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50 м, ходьба – 100 м).</w:t>
            </w:r>
            <w:r>
              <w:rPr>
                <w:rFonts w:cs="Times New Roman" w:ascii="Times New Roman" w:hAnsi="Times New Roman"/>
              </w:rPr>
              <w:t xml:space="preserve"> Преодоление малых </w:t>
              <w:br/>
              <w:t>препятствий. ОРУ. Развитие выносливости. Игра «Третий лишний»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05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83.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(4 мин).</w:t>
            </w:r>
            <w:r>
              <w:rPr>
                <w:rFonts w:cs="Times New Roman" w:ascii="Times New Roman" w:hAnsi="Times New Roman"/>
              </w:rPr>
              <w:t xml:space="preserve">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50 м, ходьба – 100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84.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(5–6 мин).</w:t>
            </w:r>
            <w:r>
              <w:rPr>
                <w:rFonts w:cs="Times New Roman" w:ascii="Times New Roman" w:hAnsi="Times New Roman"/>
              </w:rPr>
              <w:t xml:space="preserve">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50 м, ходьба – 100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85.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86.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(7–8 мин).</w:t>
            </w:r>
            <w:r>
              <w:rPr>
                <w:rFonts w:cs="Times New Roman" w:ascii="Times New Roman" w:hAnsi="Times New Roman"/>
              </w:rPr>
              <w:t xml:space="preserve">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60 м, ходьба – 90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«Два Мороза»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87.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88.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(8 мин).</w:t>
            </w:r>
            <w:r>
              <w:rPr>
                <w:rFonts w:cs="Times New Roman" w:ascii="Times New Roman" w:hAnsi="Times New Roman"/>
              </w:rPr>
              <w:t xml:space="preserve">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60 м, ходьба – 90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«День и ночь»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89.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(8 мин).</w:t>
            </w:r>
            <w:r>
              <w:rPr>
                <w:rFonts w:cs="Times New Roman" w:ascii="Times New Roman" w:hAnsi="Times New Roman"/>
              </w:rPr>
              <w:t xml:space="preserve">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60 м, ходьба – 90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«День и ночь»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90.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(9 мин).</w:t>
            </w:r>
            <w:r>
              <w:rPr>
                <w:rFonts w:cs="Times New Roman" w:ascii="Times New Roman" w:hAnsi="Times New Roman"/>
              </w:rPr>
              <w:t xml:space="preserve">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70 м, ходьба – 80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«Команда быстроногих»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91.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(9 мин).</w:t>
            </w:r>
            <w:r>
              <w:rPr>
                <w:rFonts w:cs="Times New Roman" w:ascii="Times New Roman" w:hAnsi="Times New Roman"/>
              </w:rPr>
              <w:t xml:space="preserve">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70 м, ходьба – 80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«Команда быстроногих»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92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Равномерный бег </w:t>
            </w:r>
            <w:r>
              <w:rPr>
                <w:rFonts w:cs="Times New Roman" w:ascii="Times New Roman" w:hAnsi="Times New Roman"/>
                <w:i/>
                <w:iCs/>
              </w:rPr>
              <w:t>(4 мин).</w:t>
            </w:r>
            <w:r>
              <w:rPr>
                <w:rFonts w:cs="Times New Roman" w:ascii="Times New Roman" w:hAnsi="Times New Roman"/>
              </w:rPr>
              <w:t xml:space="preserve">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Чередование ходьбы и бега </w:t>
            </w:r>
            <w:r>
              <w:rPr>
                <w:rFonts w:cs="Times New Roman" w:ascii="Times New Roman" w:hAnsi="Times New Roman"/>
                <w:i/>
                <w:iCs/>
              </w:rPr>
              <w:t>(бег – 70 м, ходьба – 80 м).</w:t>
            </w:r>
            <w:r>
              <w:rPr>
                <w:rFonts w:cs="Times New Roman" w:ascii="Times New Roman" w:hAnsi="Times New Roman"/>
              </w:rPr>
              <w:t xml:space="preserve"> Преодоление малых препятствий. ОРУ. Развитие выносливости. Игра «Вызов номеров»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</w:t>
              <w:br/>
              <w:t xml:space="preserve">темпе </w:t>
            </w:r>
            <w:r>
              <w:rPr>
                <w:rFonts w:cs="Times New Roman" w:ascii="Times New Roman" w:hAnsi="Times New Roman"/>
                <w:i/>
                <w:iCs/>
              </w:rPr>
              <w:t>(10 мин)</w:t>
            </w:r>
            <w:r>
              <w:rPr>
                <w:rFonts w:cs="Times New Roman" w:ascii="Times New Roman" w:hAnsi="Times New Roman"/>
              </w:rPr>
              <w:t xml:space="preserve">; чередовать ходьбу </w:t>
              <w:br/>
              <w:t>с бегом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Легкая атлетика (10 ч)</w:t>
            </w:r>
          </w:p>
        </w:tc>
      </w:tr>
      <w:tr>
        <w:trPr>
          <w:trHeight w:val="630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Ходьба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 бег (4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93.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Разновидности ходьбы. Ходьба по разметкам. Бег с ускорением </w:t>
            </w:r>
            <w:r>
              <w:rPr>
                <w:rFonts w:cs="Times New Roman" w:ascii="Times New Roman" w:hAnsi="Times New Roman"/>
                <w:i/>
                <w:iCs/>
              </w:rPr>
              <w:t>(30 м)</w:t>
            </w:r>
            <w:r>
              <w:rPr>
                <w:rFonts w:cs="Times New Roman" w:ascii="Times New Roman" w:hAnsi="Times New Roman"/>
              </w:rPr>
              <w:t>. Игра «Команда быстроногих». ОРУ. Челночный бег. Развитие скоростных и координационных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при ходьбе и беге; бегать с максимальной скоростью </w:t>
            </w:r>
            <w:r>
              <w:rPr>
                <w:rFonts w:cs="Times New Roman" w:ascii="Times New Roman" w:hAnsi="Times New Roman"/>
                <w:i/>
                <w:iCs/>
              </w:rPr>
              <w:t>(до 60 м)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94.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95.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Разновидности ходьбы. Ходьба с пре-</w:t>
              <w:br/>
              <w:t xml:space="preserve">одолением препятствий. Бег с ускорением </w:t>
            </w:r>
            <w:r>
              <w:rPr>
                <w:rFonts w:cs="Times New Roman" w:ascii="Times New Roman" w:hAnsi="Times New Roman"/>
                <w:i/>
                <w:iCs/>
              </w:rPr>
              <w:t>(30 м).</w:t>
            </w:r>
            <w:r>
              <w:rPr>
                <w:rFonts w:cs="Times New Roman" w:ascii="Times New Roman" w:hAnsi="Times New Roman"/>
              </w:rPr>
              <w:t xml:space="preserve"> Игра «Вызов номера». ОРУ. Челночный бег. Развитие скоростных </w:t>
              <w:br/>
              <w:t>и координационных способностей</w:t>
            </w:r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при ходьбе </w:t>
              <w:br/>
              <w:t xml:space="preserve">и беге; бегать с максимальной скоростью </w:t>
            </w:r>
            <w:r>
              <w:rPr>
                <w:rFonts w:cs="Times New Roman" w:ascii="Times New Roman" w:hAnsi="Times New Roman"/>
                <w:i/>
                <w:iCs/>
              </w:rPr>
              <w:t>(до 60 м)</w:t>
            </w:r>
          </w:p>
        </w:tc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96.Комплексный</w:t>
            </w:r>
          </w:p>
        </w:tc>
        <w:tc>
          <w:tcPr>
            <w:tcW w:w="42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83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1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0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Прыжки </w:t>
              <w:br/>
              <w:t>(3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97.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Прыжки с поворотом на 180°. Прыжок с места. ОРУ. Игра «Волк во рву». Эстафеты. Челночный бег. Развитие скоростных и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98.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Прыжок в длину с разбега в 3–5 шагов. Прыжок в высоту с разбега в 4–5 шагов. ОРУ. Игра «Удочка». Эстафеты. Челночный бег. Развитие скоростных и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99.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Прыжок в длину с разбега в 3–5 шагов. Прыжок в высоту с разбега в 4–5 шагов. ОРУ. Игра «Резиночка». Эстафеты. Челночный бег. Развитие скоростных и координационных способностей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98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</w:tr>
      <w:tr>
        <w:trPr>
          <w:trHeight w:val="900" w:hRule="atLeast"/>
          <w:cantSplit w:val="false"/>
        </w:trPr>
        <w:tc>
          <w:tcPr>
            <w:tcW w:w="1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Метание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мяча (3 ч)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100.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Метание малого мяча в горизонтальную мишень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2 м)</w:t>
            </w:r>
            <w:r>
              <w:rPr>
                <w:rFonts w:cs="Times New Roman" w:ascii="Times New Roman" w:hAnsi="Times New Roman"/>
              </w:rPr>
              <w:t xml:space="preserve"> с расстояния в 4–5 м. ОРУ. Эстафеты. Подвижная игра «Кто дальше бросит». Развитие </w:t>
              <w:br/>
              <w:t>скоростно-силовых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5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101.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Метание малого мяча в вертикальную цель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2 м)</w:t>
            </w:r>
            <w:r>
              <w:rPr>
                <w:rFonts w:cs="Times New Roman" w:ascii="Times New Roman" w:hAnsi="Times New Roman"/>
              </w:rPr>
              <w:t xml:space="preserve"> с расстояния в 4–5 м. Метание набивного мяча. ОРУ. Эстафеты. Игра «Кто дальше бросит». Развитие </w:t>
              <w:br/>
              <w:t>скоростно-силовых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4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102.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Комплексный</w:t>
            </w:r>
          </w:p>
        </w:tc>
        <w:tc>
          <w:tcPr>
            <w:tcW w:w="4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Метание малого мяча на дальность отскока от пола и стены. Метание набивного мяча. ОРУ. Эстафеты. Развитие скоростно-силовых способностей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ParagraphStyle"/>
        <w:ind w:left="-60" w:right="0" w:hanging="0"/>
        <w:jc w:val="center"/>
        <w:rPr>
          <w:rFonts w:cs="Times New Roman" w:ascii="Times New Roman" w:hAnsi="Times New Roman"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5840" w:h="12240"/>
      <w:pgMar w:left="1134" w:right="1134" w:header="0" w:top="851" w:footer="0" w:bottom="170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14c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Normaltext" w:customStyle="1">
    <w:name w:val="Normal text"/>
    <w:uiPriority w:val="99"/>
    <w:rsid w:val="00b3100a"/>
    <w:rPr>
      <w:color w:val="000000"/>
      <w:sz w:val="20"/>
    </w:rPr>
  </w:style>
  <w:style w:type="character" w:styleId="Heading" w:customStyle="1">
    <w:name w:val="Heading"/>
    <w:uiPriority w:val="99"/>
    <w:rsid w:val="00b3100a"/>
    <w:rPr>
      <w:b/>
      <w:color w:val="0000FF"/>
      <w:sz w:val="20"/>
    </w:rPr>
  </w:style>
  <w:style w:type="character" w:styleId="Subheading" w:customStyle="1">
    <w:name w:val="Subheading"/>
    <w:uiPriority w:val="99"/>
    <w:rsid w:val="00b3100a"/>
    <w:rPr>
      <w:b/>
      <w:color w:val="000080"/>
      <w:sz w:val="20"/>
    </w:rPr>
  </w:style>
  <w:style w:type="character" w:styleId="Keywords" w:customStyle="1">
    <w:name w:val="Keywords"/>
    <w:uiPriority w:val="99"/>
    <w:rsid w:val="00b3100a"/>
    <w:rPr>
      <w:i/>
      <w:color w:val="800000"/>
      <w:sz w:val="20"/>
    </w:rPr>
  </w:style>
  <w:style w:type="character" w:styleId="Jump1" w:customStyle="1">
    <w:name w:val="Jump 1"/>
    <w:uiPriority w:val="99"/>
    <w:rsid w:val="00b3100a"/>
    <w:rPr>
      <w:color w:val="008000"/>
      <w:sz w:val="20"/>
      <w:u w:val="single"/>
    </w:rPr>
  </w:style>
  <w:style w:type="character" w:styleId="Jump2" w:customStyle="1">
    <w:name w:val="Jump 2"/>
    <w:uiPriority w:val="99"/>
    <w:rsid w:val="00b3100a"/>
    <w:rPr>
      <w:color w:val="008000"/>
      <w:sz w:val="20"/>
      <w:u w:val="single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ParagraphStyle" w:customStyle="1">
    <w:name w:val="Paragraph Style"/>
    <w:uiPriority w:val="99"/>
    <w:rsid w:val="00b3100a"/>
    <w:pPr>
      <w:widowControl/>
      <w:suppressAutoHyphens w:val="true"/>
      <w:bidi w:val="0"/>
      <w:jc w:val="left"/>
    </w:pPr>
    <w:rPr>
      <w:rFonts w:ascii="Arial" w:hAnsi="Arial" w:cs="Arial" w:eastAsia="Calibri"/>
      <w:color w:val="auto"/>
      <w:sz w:val="24"/>
      <w:szCs w:val="24"/>
      <w:lang w:eastAsia="en-US" w:val="ru-RU" w:bidi="ar-SA"/>
    </w:rPr>
  </w:style>
  <w:style w:type="paragraph" w:styleId="Centered" w:customStyle="1">
    <w:name w:val="Centered"/>
    <w:uiPriority w:val="99"/>
    <w:rsid w:val="00b3100a"/>
    <w:pPr>
      <w:widowControl/>
      <w:suppressAutoHyphens w:val="true"/>
      <w:bidi w:val="0"/>
      <w:jc w:val="center"/>
    </w:pPr>
    <w:rPr>
      <w:rFonts w:ascii="Arial" w:hAnsi="Arial" w:cs="Arial" w:eastAsia="Calibri"/>
      <w:color w:val="auto"/>
      <w:sz w:val="24"/>
      <w:szCs w:val="24"/>
      <w:lang w:eastAsia="en-US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2015-04-22T06:49:00Z</dcterms:created>
  <dc:creator>Светлана</dc:creator>
  <dc:language>ru-RU</dc:language>
  <cp:lastModifiedBy>Admin</cp:lastModifiedBy>
  <dcterms:modified xsi:type="dcterms:W3CDTF">2015-05-29T17:14:00Z</dcterms:modified>
  <cp:revision>2</cp:revision>
</cp:coreProperties>
</file>